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0" w:right="0"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_DdeLink__113_3620991965"/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left="0" w:right="0" w:firstLine="567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 заключении договора об оказании услуг</w:t>
      </w:r>
    </w:p>
    <w:p>
      <w:pPr>
        <w:pStyle w:val="ListParagraph"/>
        <w:ind w:left="0" w:right="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left="0" w:right="0"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>
      <w:pPr>
        <w:pStyle w:val="Normal"/>
        <w:spacing w:before="0" w:after="0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https://foghub.ru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Исполнитель и Заказчик.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Услуга</w:t>
      </w:r>
      <w:r>
        <w:rPr>
          <w:rFonts w:cs="Times New Roman" w:ascii="Times New Roman" w:hAnsi="Times New Roman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left="0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cs="Times New Roman"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Услуги, а </w:t>
      </w:r>
      <w:r>
        <w:rPr>
          <w:rFonts w:cs="Times New Roman"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 установленные настоящим Договором.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cs="Times New Roman" w:ascii="Times New Roman" w:hAnsi="Times New Roman"/>
          <w:sz w:val="24"/>
          <w:szCs w:val="24"/>
        </w:rPr>
        <w:t xml:space="preserve"> устанавливаются </w:t>
      </w:r>
      <w:r>
        <w:rPr>
          <w:rFonts w:cs="Times New Roman" w:ascii="Times New Roman" w:hAnsi="Times New Roman"/>
          <w:sz w:val="24"/>
          <w:szCs w:val="24"/>
        </w:rPr>
        <w:t>описанием тарифов</w:t>
      </w:r>
      <w:r>
        <w:rPr>
          <w:rFonts w:cs="Times New Roman" w:ascii="Times New Roman" w:hAnsi="Times New Roman"/>
          <w:sz w:val="24"/>
          <w:szCs w:val="24"/>
        </w:rPr>
        <w:t xml:space="preserve"> на сайте Исполнителя в сети «Интернет» https://foghub.ru/</w:t>
      </w:r>
      <w:r>
        <w:rPr>
          <w:rFonts w:cs="Times New Roman" w:ascii="Times New Roman" w:hAnsi="Times New Roman"/>
          <w:sz w:val="24"/>
          <w:szCs w:val="24"/>
        </w:rPr>
        <w:t>plans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заключается путем акцепта настоящей Оферты через совершение конклюдентных действий, выраженных в:</w:t>
      </w:r>
    </w:p>
    <w:p>
      <w:pPr>
        <w:pStyle w:val="ListParagraph"/>
        <w:numPr>
          <w:ilvl w:val="0"/>
          <w:numId w:val="3"/>
        </w:numPr>
        <w:spacing w:before="0" w:after="0"/>
        <w:ind w:left="0" w:right="0" w:firstLine="426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Исполнителя в сети «Интернет»;</w:t>
      </w:r>
    </w:p>
    <w:p>
      <w:pPr>
        <w:pStyle w:val="ListParagraph"/>
        <w:numPr>
          <w:ilvl w:val="0"/>
          <w:numId w:val="3"/>
        </w:numPr>
        <w:spacing w:before="0" w:after="0"/>
        <w:ind w:left="0" w:right="0" w:firstLine="426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оформлении и направлении Заказчиком заявки в адрес Исполнителя для оказания Услуг </w:t>
      </w:r>
      <w:r>
        <w:rPr>
          <w:rFonts w:cs="Times New Roman" w:ascii="Times New Roman" w:hAnsi="Times New Roman"/>
          <w:sz w:val="24"/>
          <w:szCs w:val="24"/>
        </w:rPr>
        <w:t>через сайт Исполнителя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spacing w:before="0" w:after="0"/>
        <w:ind w:left="0" w:righ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оплатой Услуг Заказчиком;</w:t>
      </w:r>
    </w:p>
    <w:p>
      <w:pPr>
        <w:pStyle w:val="ListParagraph"/>
        <w:numPr>
          <w:ilvl w:val="0"/>
          <w:numId w:val="3"/>
        </w:numPr>
        <w:spacing w:before="0" w:after="0"/>
        <w:ind w:left="0" w:righ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действиях, связанных с оказанием Услуг Исполнителем.</w:t>
      </w:r>
    </w:p>
    <w:p>
      <w:pPr>
        <w:pStyle w:val="Normal"/>
        <w:spacing w:lineRule="auto" w:line="240" w:before="0" w:after="0"/>
        <w:ind w:left="0" w:righ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left="0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Исполнителя:</w:t>
      </w:r>
    </w:p>
    <w:p>
      <w:pPr>
        <w:pStyle w:val="ListParagraph"/>
        <w:numPr>
          <w:ilvl w:val="2"/>
          <w:numId w:val="2"/>
        </w:numPr>
        <w:ind w:left="0" w:righ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>
      <w:pPr>
        <w:pStyle w:val="ListParagraph"/>
        <w:numPr>
          <w:ilvl w:val="2"/>
          <w:numId w:val="2"/>
        </w:numPr>
        <w:ind w:left="0" w:righ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>
      <w:pPr>
        <w:pStyle w:val="ListParagraph"/>
        <w:numPr>
          <w:ilvl w:val="2"/>
          <w:numId w:val="2"/>
        </w:numPr>
        <w:ind w:left="0" w:righ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>
      <w:pPr>
        <w:pStyle w:val="ListParagraph"/>
        <w:numPr>
          <w:ilvl w:val="2"/>
          <w:numId w:val="2"/>
        </w:numPr>
        <w:spacing w:before="0" w:after="0"/>
        <w:ind w:left="0" w:righ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>
      <w:pPr>
        <w:pStyle w:val="Normal"/>
        <w:spacing w:before="0" w:after="0"/>
        <w:ind w:left="0" w:righ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firstLine="142"/>
        <w:contextualSpacing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Заказчика:</w:t>
      </w:r>
    </w:p>
    <w:p>
      <w:pPr>
        <w:pStyle w:val="ListParagraph"/>
        <w:numPr>
          <w:ilvl w:val="2"/>
          <w:numId w:val="2"/>
        </w:numPr>
        <w:ind w:left="0" w:righ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обязан предоставлять достоверную информацию о себе при получении соответствующих Услуг.</w:t>
      </w:r>
    </w:p>
    <w:p>
      <w:pPr>
        <w:pStyle w:val="ListParagraph"/>
        <w:numPr>
          <w:ilvl w:val="2"/>
          <w:numId w:val="2"/>
        </w:numPr>
        <w:ind w:left="0" w:righ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>
      <w:pPr>
        <w:pStyle w:val="ListParagraph"/>
        <w:numPr>
          <w:ilvl w:val="2"/>
          <w:numId w:val="2"/>
        </w:numPr>
        <w:ind w:left="0" w:righ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обязуется принять Услуги, оказанные Исполнителем;</w:t>
      </w:r>
    </w:p>
    <w:p>
      <w:pPr>
        <w:pStyle w:val="ListParagraph"/>
        <w:numPr>
          <w:ilvl w:val="2"/>
          <w:numId w:val="2"/>
        </w:numPr>
        <w:ind w:left="0" w:right="0" w:firstLine="142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Заказчик вправе </w:t>
      </w:r>
      <w:r>
        <w:rPr>
          <w:rFonts w:cs="Times New Roman" w:ascii="Times New Roman" w:hAnsi="Times New Roman"/>
          <w:color w:val="000000"/>
          <w:kern w:val="2"/>
          <w:sz w:val="24"/>
          <w:szCs w:val="24"/>
          <w:shd w:fill="FFFFFF" w:val="clear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cs="Times New Roman" w:ascii="Times New Roman" w:hAnsi="Times New Roman"/>
          <w:kern w:val="2"/>
          <w:sz w:val="24"/>
          <w:szCs w:val="24"/>
        </w:rPr>
        <w:t>основаниям, предусмотренным действующим законодательством Российской Федерации.</w:t>
      </w:r>
    </w:p>
    <w:p>
      <w:pPr>
        <w:pStyle w:val="ListParagraph"/>
        <w:numPr>
          <w:ilvl w:val="2"/>
          <w:numId w:val="2"/>
        </w:numPr>
        <w:ind w:left="0" w:righ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>
      <w:pPr>
        <w:pStyle w:val="ListParagraph"/>
        <w:ind w:left="567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left="0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услуг Исполнителя, оказываемых Заказчиком и порядок их оплаты, устанавливаются на Сайте Исполнителя в сети «Интернет»: https://foghub.ru/site/plans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Normal"/>
        <w:spacing w:before="0" w:after="0"/>
        <w:ind w:left="360" w:right="0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4"/>
        <w:numPr>
          <w:ilvl w:val="0"/>
          <w:numId w:val="2"/>
        </w:numPr>
        <w:spacing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b/>
          <w:bCs/>
        </w:rPr>
        <w:t>Порядок оформления заказа</w:t>
      </w:r>
    </w:p>
    <w:p>
      <w:pPr>
        <w:pStyle w:val="4"/>
        <w:numPr>
          <w:ilvl w:val="1"/>
          <w:numId w:val="2"/>
        </w:numPr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Для получения услуг Заказчик:</w:t>
      </w:r>
    </w:p>
    <w:p>
      <w:pPr>
        <w:pStyle w:val="4"/>
        <w:numPr>
          <w:ilvl w:val="1"/>
          <w:numId w:val="2"/>
        </w:numPr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выбирает </w:t>
      </w:r>
      <w:r>
        <w:rPr>
          <w:b w:val="false"/>
          <w:bCs w:val="false"/>
        </w:rPr>
        <w:t>тариф</w:t>
      </w:r>
      <w:r>
        <w:rPr>
          <w:b w:val="false"/>
          <w:bCs w:val="false"/>
        </w:rPr>
        <w:t xml:space="preserve"> на Сайте;</w:t>
      </w:r>
    </w:p>
    <w:p>
      <w:pPr>
        <w:pStyle w:val="4"/>
        <w:numPr>
          <w:ilvl w:val="1"/>
          <w:numId w:val="2"/>
        </w:numPr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регистрируется (если </w:t>
      </w:r>
      <w:r>
        <w:rPr>
          <w:b w:val="false"/>
          <w:bCs w:val="false"/>
        </w:rPr>
        <w:t>еще не зарегистрирован</w:t>
      </w:r>
      <w:r>
        <w:rPr>
          <w:b w:val="false"/>
          <w:bCs w:val="false"/>
        </w:rPr>
        <w:t>);</w:t>
      </w:r>
    </w:p>
    <w:p>
      <w:pPr>
        <w:pStyle w:val="4"/>
        <w:numPr>
          <w:ilvl w:val="1"/>
          <w:numId w:val="2"/>
        </w:numPr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оформляет заявку </w:t>
      </w:r>
      <w:r>
        <w:rPr>
          <w:b w:val="false"/>
          <w:bCs w:val="false"/>
        </w:rPr>
        <w:t>на покупку тарифа;</w:t>
      </w:r>
    </w:p>
    <w:p>
      <w:pPr>
        <w:pStyle w:val="4"/>
        <w:numPr>
          <w:ilvl w:val="1"/>
          <w:numId w:val="2"/>
        </w:numPr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производит оплату </w:t>
      </w:r>
      <w:r>
        <w:rPr>
          <w:b w:val="false"/>
          <w:bCs w:val="false"/>
        </w:rPr>
        <w:t xml:space="preserve">через платежный сервис </w:t>
      </w:r>
      <w:r>
        <w:rPr>
          <w:b w:val="false"/>
          <w:bCs w:val="false"/>
        </w:rPr>
        <w:t>R</w:t>
      </w:r>
      <w:r>
        <w:rPr>
          <w:b w:val="false"/>
          <w:bCs w:val="false"/>
        </w:rPr>
        <w:t>obokassa;</w:t>
      </w:r>
    </w:p>
    <w:p>
      <w:pPr>
        <w:pStyle w:val="4"/>
        <w:numPr>
          <w:ilvl w:val="1"/>
          <w:numId w:val="2"/>
        </w:numPr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получает доступ к услугам </w:t>
      </w:r>
      <w:r>
        <w:rPr>
          <w:b w:val="false"/>
          <w:bCs w:val="false"/>
        </w:rPr>
        <w:t>тарифа</w:t>
      </w:r>
      <w:r>
        <w:rPr>
          <w:b w:val="false"/>
          <w:bCs w:val="false"/>
        </w:rPr>
        <w:t xml:space="preserve"> через Личный кабинет </w:t>
      </w:r>
      <w:r>
        <w:rPr>
          <w:b w:val="false"/>
          <w:bCs w:val="false"/>
        </w:rPr>
        <w:t>на Сайте.</w:t>
      </w:r>
    </w:p>
    <w:p>
      <w:pPr>
        <w:pStyle w:val="Style2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4"/>
        <w:numPr>
          <w:ilvl w:val="0"/>
          <w:numId w:val="2"/>
        </w:numPr>
        <w:spacing w:before="0" w:after="0"/>
        <w:ind w:left="0" w:right="0" w:hanging="0"/>
        <w:contextualSpacing/>
        <w:jc w:val="center"/>
        <w:rPr>
          <w:b/>
          <w:b/>
          <w:bCs/>
        </w:rPr>
      </w:pPr>
      <w:r>
        <w:rPr>
          <w:b/>
          <w:bCs/>
        </w:rPr>
        <w:t>Возврат и отказ от услуг</w:t>
      </w:r>
    </w:p>
    <w:p>
      <w:pPr>
        <w:pStyle w:val="4"/>
        <w:numPr>
          <w:ilvl w:val="1"/>
          <w:numId w:val="2"/>
        </w:numPr>
        <w:spacing w:before="0" w:after="0"/>
        <w:ind w:left="0" w:right="0" w:hanging="0"/>
        <w:contextualSpacing/>
        <w:jc w:val="left"/>
        <w:rPr/>
      </w:pPr>
      <w:r>
        <w:rPr>
          <w:b w:val="false"/>
          <w:bCs w:val="false"/>
        </w:rPr>
        <w:t>Заказчик вправе отказаться от услуг:</w:t>
        <w:br/>
        <w:t xml:space="preserve"> до начала их оказания — полный возврат средств;</w:t>
        <w:br/>
        <w:t xml:space="preserve"> после начала оказания — возврат пропорционально </w:t>
      </w:r>
      <w:r>
        <w:rPr>
          <w:b w:val="false"/>
          <w:bCs w:val="false"/>
        </w:rPr>
        <w:t>остатку услуги (продолжительности тарифа);</w:t>
      </w:r>
    </w:p>
    <w:p>
      <w:pPr>
        <w:pStyle w:val="4"/>
        <w:numPr>
          <w:ilvl w:val="1"/>
          <w:numId w:val="2"/>
        </w:numPr>
        <w:spacing w:before="0" w:after="0"/>
        <w:ind w:left="0" w:right="0" w:hanging="0"/>
        <w:contextualSpacing/>
        <w:jc w:val="left"/>
        <w:rPr/>
      </w:pPr>
      <w:r>
        <w:rPr>
          <w:rStyle w:val="Style19"/>
          <w:b w:val="false"/>
          <w:bCs w:val="false"/>
        </w:rPr>
        <w:t>Порядок возврата средств:</w:t>
      </w:r>
    </w:p>
    <w:p>
      <w:pPr>
        <w:pStyle w:val="4"/>
        <w:numPr>
          <w:ilvl w:val="2"/>
          <w:numId w:val="2"/>
        </w:numPr>
        <w:spacing w:before="0" w:after="0"/>
        <w:ind w:left="0" w:right="0" w:hanging="0"/>
        <w:contextualSpacing/>
        <w:jc w:val="left"/>
        <w:rPr/>
      </w:pPr>
      <w:r>
        <w:rPr>
          <w:b w:val="false"/>
          <w:bCs w:val="false"/>
        </w:rPr>
        <w:t>Заказчик направляет заявление на возврат на e</w:t>
        <w:noBreakHyphen/>
        <w:t xml:space="preserve">mail </w:t>
      </w:r>
      <w:r>
        <w:rPr>
          <w:b w:val="false"/>
          <w:bCs w:val="false"/>
        </w:rPr>
        <w:t>owner@foghub.ru</w:t>
      </w:r>
      <w:r>
        <w:rPr>
          <w:b w:val="false"/>
          <w:bCs w:val="false"/>
        </w:rPr>
        <w:t xml:space="preserve"> с темой «Возврат средств», указав:</w:t>
        <w:br/>
        <w:tab/>
        <w:t>номер заказа;</w:t>
        <w:br/>
        <w:tab/>
        <w:t>причину возврата;</w:t>
        <w:br/>
        <w:tab/>
        <w:t>реквизиты для возврата.</w:t>
      </w:r>
    </w:p>
    <w:p>
      <w:pPr>
        <w:pStyle w:val="4"/>
        <w:numPr>
          <w:ilvl w:val="2"/>
          <w:numId w:val="2"/>
        </w:numPr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Исполнитель рассматривает заявление в течение 3 рабочих дней.</w:t>
      </w:r>
    </w:p>
    <w:p>
      <w:pPr>
        <w:pStyle w:val="4"/>
        <w:numPr>
          <w:ilvl w:val="2"/>
          <w:numId w:val="2"/>
        </w:numPr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При положительном решении средства возвращаются на тот же счёт, с которого была произведена оплата, в течение 10 рабочих дней.</w:t>
      </w:r>
    </w:p>
    <w:p>
      <w:pPr>
        <w:pStyle w:val="Style22"/>
        <w:spacing w:before="0" w:after="0"/>
        <w:ind w:left="0" w:right="0" w:hanging="0"/>
        <w:contextualSpacing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numPr>
          <w:ilvl w:val="0"/>
          <w:numId w:val="2"/>
        </w:numPr>
        <w:spacing w:before="0" w:after="0"/>
        <w:ind w:left="0" w:right="0" w:hanging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Персональные данные не собираются. Для регистрации требуется только </w:t>
      </w:r>
      <w:r>
        <w:rPr>
          <w:rFonts w:cs="Times New Roman" w:ascii="Times New Roman" w:hAnsi="Times New Roman"/>
          <w:sz w:val="24"/>
          <w:szCs w:val="24"/>
        </w:rPr>
        <w:t xml:space="preserve">обезличенный логин. 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E</w:t>
        <w:noBreakHyphen/>
        <w:t xml:space="preserve">mail адреса </w:t>
      </w:r>
      <w:r>
        <w:rPr>
          <w:rFonts w:cs="Times New Roman" w:ascii="Times New Roman" w:hAnsi="Times New Roman"/>
          <w:sz w:val="24"/>
          <w:szCs w:val="24"/>
        </w:rPr>
        <w:t>Заказчика</w:t>
      </w:r>
      <w:r>
        <w:rPr>
          <w:rFonts w:cs="Times New Roman" w:ascii="Times New Roman" w:hAnsi="Times New Roman"/>
          <w:sz w:val="24"/>
          <w:szCs w:val="24"/>
        </w:rPr>
        <w:t xml:space="preserve"> используется исключительно для обработки запросов по возвратам и других вопросов сопровождения платежей.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widowControl/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ListParagraph"/>
        <w:widowControl/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ListParagraph"/>
        <w:widowControl/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2"/>
        </w:numPr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2"/>
        </w:numPr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</w:t>
      </w:r>
      <w:r>
        <w:rPr>
          <w:rFonts w:cs="Times New Roman" w:ascii="Times New Roman" w:hAnsi="Times New Roman"/>
          <w:sz w:val="24"/>
          <w:szCs w:val="24"/>
        </w:rPr>
        <w:t>Заказчика.</w:t>
      </w:r>
    </w:p>
    <w:p>
      <w:pPr>
        <w:pStyle w:val="ListParagraph"/>
        <w:numPr>
          <w:ilvl w:val="1"/>
          <w:numId w:val="2"/>
        </w:numPr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2"/>
        </w:numPr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2"/>
        </w:numPr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размещения на Сайте Исполнителя и действует до момента её отзыва Исполнителем.</w:t>
      </w:r>
    </w:p>
    <w:p>
      <w:pPr>
        <w:pStyle w:val="ListParagraph"/>
        <w:numPr>
          <w:ilvl w:val="1"/>
          <w:numId w:val="2"/>
        </w:numPr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Заказчика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 xml:space="preserve">Заказчика,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 xml:space="preserve">Заказчиком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заключении Договора или в ходе его исполнения.</w:t>
      </w:r>
    </w:p>
    <w:p>
      <w:pPr>
        <w:pStyle w:val="ListParagraph"/>
        <w:numPr>
          <w:ilvl w:val="1"/>
          <w:numId w:val="2"/>
        </w:numPr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2"/>
        </w:numPr>
        <w:spacing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ListParagraph"/>
        <w:spacing w:before="0" w:after="0"/>
        <w:ind w:left="567" w:right="0" w:hanging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Исполнителя</w:t>
        <w:br/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 xml:space="preserve">Полное наименование: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  <w:t xml:space="preserve"> Шумилов Илья Игоревич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ИНН: 183309354519</w:t>
      </w:r>
    </w:p>
    <w:p>
      <w:pPr>
        <w:pStyle w:val="Normal"/>
        <w:spacing w:lineRule="auto" w:line="240" w:before="0" w:after="160"/>
        <w:rPr>
          <w:rFonts w:ascii="Times New Roman" w:hAnsi="Times New Roman" w:cs="Times New Roman"/>
          <w:sz w:val="24"/>
          <w:szCs w:val="24"/>
        </w:rPr>
      </w:pPr>
      <w:bookmarkStart w:id="1" w:name="__DdeLink__113_3620991965"/>
      <w:r>
        <w:rPr>
          <w:rFonts w:cs="Times New Roman" w:ascii="Times New Roman" w:hAnsi="Times New Roman"/>
          <w:sz w:val="24"/>
          <w:szCs w:val="24"/>
        </w:rPr>
        <w:t>Контактный e-mail: owner@foghub,ru</w:t>
      </w:r>
      <w:bookmarkEnd w:id="1"/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973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1"/>
    <w:next w:val="Style22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DejaVu Sans" w:cs="DejaVu Sans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13">
    <w:name w:val="Интернет-ссылка"/>
    <w:basedOn w:val="DefaultParagraphFont"/>
    <w:rPr>
      <w:color w:val="0000FF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4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5">
    <w:name w:val="Тема примечания Знак"/>
    <w:basedOn w:val="Style14"/>
    <w:link w:val="Annotationsubject"/>
    <w:qFormat/>
    <w:rPr>
      <w:b/>
      <w:bCs/>
      <w:sz w:val="20"/>
      <w:szCs w:val="20"/>
    </w:rPr>
  </w:style>
  <w:style w:type="character" w:styleId="Style16">
    <w:name w:val="Верхний колонтитул Знак"/>
    <w:basedOn w:val="DefaultParagraphFont"/>
    <w:qFormat/>
    <w:rPr/>
  </w:style>
  <w:style w:type="character" w:styleId="Style17">
    <w:name w:val="Нижний колонтитул Знак"/>
    <w:basedOn w:val="DefaultParagraphFont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Выделение жирным"/>
    <w:qFormat/>
    <w:rPr>
      <w:b/>
      <w:bCs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4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qFormat/>
    <w:pPr/>
    <w:rPr>
      <w:b/>
      <w:bCs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LibreOffice/7.3.7.2$Linux_X86_64 LibreOffice_project/30$Build-2</Application>
  <AppVersion>15.0000</AppVersion>
  <Pages>5</Pages>
  <Words>1487</Words>
  <Characters>10415</Characters>
  <CharactersWithSpaces>11779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2023-08-21T16:26:00Z</dcterms:created>
  <dc:creator>Andrey Elfimov</dc:creator>
  <dc:description/>
  <dc:language>ru-RU</dc:language>
  <cp:lastModifiedBy/>
  <dcterms:modified xsi:type="dcterms:W3CDTF">2026-03-18T20:30:46Z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